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0F" w:rsidRPr="005E2D0F" w:rsidRDefault="005E2D0F" w:rsidP="005E2D0F">
      <w:pPr>
        <w:spacing w:before="100" w:beforeAutospacing="1" w:after="100" w:afterAutospacing="1" w:line="240" w:lineRule="auto"/>
        <w:outlineLvl w:val="2"/>
        <w:rPr>
          <w:rFonts w:ascii="Verdana" w:eastAsia="Times New Roman" w:hAnsi="Verdana" w:cs="Times New Roman"/>
          <w:b/>
          <w:bCs/>
          <w:sz w:val="27"/>
          <w:szCs w:val="27"/>
          <w:lang w:eastAsia="ru-RU"/>
        </w:rPr>
      </w:pPr>
      <w:r w:rsidRPr="005E2D0F">
        <w:rPr>
          <w:rFonts w:ascii="Verdana" w:eastAsia="Times New Roman" w:hAnsi="Verdana" w:cs="Times New Roman"/>
          <w:b/>
          <w:bCs/>
          <w:sz w:val="27"/>
          <w:szCs w:val="27"/>
          <w:lang w:eastAsia="ru-RU"/>
        </w:rPr>
        <w:t xml:space="preserve">Политическая обстановка накануне войны. Подготовка Германии и СССР к войне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ПЛАН РЕФЕРАТА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 Введение.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 Политическая обстановка в мире накануне войны.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2.1. Внешняя политика Германии.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2.2. Внешняя политика СССР.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3. Краткий анализ теории ведения боевых действий.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3.1. Наступление.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3.2. Оборона.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4. Подготовка к войне СССР.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4.1. Развитие промышленности.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4.2. Увеличение числа воинских подразделений и распре деление войск по армиям.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4.3. Военно-морской флот СССР.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4.4. Особенности технического оснащения Красной Армии.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5. Подготовка к войне Германии.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5.1. Разработка плана "Барбаросса".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5.2. Распределение немецких сил по группам армий.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5.3. Оценка технического оснащения Вермахта.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6. Выводы.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 ВВЕДЕНИЕ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Двадцатый век войдет в историю как век небывалых доныне технических достижений и как век небывалых доныне войн. Сначала Землю потрясла Первая мировая война. Четыре долгих года европейскую землю вздымали снаряды, разрезали линии </w:t>
      </w:r>
      <w:r w:rsidRPr="005E2D0F">
        <w:rPr>
          <w:rFonts w:ascii="Verdana" w:eastAsia="Times New Roman" w:hAnsi="Verdana" w:cs="Times New Roman"/>
          <w:b/>
          <w:bCs/>
          <w:sz w:val="24"/>
          <w:szCs w:val="24"/>
          <w:lang w:eastAsia="ru-RU"/>
        </w:rPr>
        <w:lastRenderedPageBreak/>
        <w:t xml:space="preserve">траншей, обильно поливали кровью. В водах мирового океана тонули военные и гражданские корабли, плавали рогатые мины, подстерегая свои жертвы. Мировая война дала толчок развитию науки. Впервые были широко применены аэропланы. На полях сражений появились громоздкие, неповоротливые бронированные машины - первые танки, прообразы грозного оружия. Впервые были применены отравляющие вещества: их жертвами стали тысячи солдат. Пулеметы прочно обосновались среди оружия стрелкового взвода, а в некоторых армиях стали появляться первые пистолеты-пулеметы. Из-за этого много потеряла кавалерия как род войск, она уже не могла противостоять шквалу огня пехотных подразделений. Поле окончания первой мировой войны прошло всего лишь двадцать лет, как началась новая. Вторая мировая война стала самой крупной из всех ранее известных. Она длилась шесть лет. В войну было вовлечено 72 государства, в ней принимали участие в качестве солдат 110 млн. человек(1) . Трагично сложилась эта война для русского народа. Германскими войсками была оккупирована почти вся европейская часть СССР, враг вплотную подошел к Москве древней столице нашей родины. Ценой огромных человеческих жертв, напряжения всех физических и духовных сил нашему великому народу удалось разгромить захватчиков. Но почему же враг был допущен до Москвы несмотря на героическое сопротивление наших войск? Какая основная причина? Однозначного ответа на этот вопрос никто не дал до сих пор. Существует множество версий. Авторская точка зрения на эту проблему представлена в данном реферате.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 ПОЛИТИЧЕСКАЯ ОБСТАНОВКА В МИРЕ НАКАНУНЕ ВОЙНЫ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Прелюдией любой войны служит какая-либо дипломатическая деятельность. Поэтому рассмотрим характер внешней политики СССР и Германии в 30-х - начале 40-х годов двадцатого века.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В 1933 году Адольф Гитлер стал новым рейхсканцлером Германии. Результатом этого стала резкая смена курса внешней политики. Но в начале правления нового лидера изменения былине столь заметны. Первые грозные сигналы стали заметны в 1936 году. Уже в 1936 году нацистское руководство рассматривало все военное планирование через призму своей основной цели нападение на СССР. В соответствии с этим Гитлер требовал: "Итак, я ставлю следующие задачи: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 Немецкая армия через четыре года должна быть готова к бою.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 Немецкая экономика в течение четырех лет должна быть готова к войне" (16)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24 июля 1937 года была введена в силу новая "Директива о единой подготовке Вермахта к войне" за подписью военного </w:t>
      </w:r>
      <w:r w:rsidRPr="005E2D0F">
        <w:rPr>
          <w:rFonts w:ascii="Verdana" w:eastAsia="Times New Roman" w:hAnsi="Verdana" w:cs="Times New Roman"/>
          <w:b/>
          <w:bCs/>
          <w:sz w:val="24"/>
          <w:szCs w:val="24"/>
          <w:lang w:eastAsia="ru-RU"/>
        </w:rPr>
        <w:lastRenderedPageBreak/>
        <w:t xml:space="preserve">министра Вернера фон Бломберга. Он отмечал, что необходима "постоянная готовность Вермахта к войне: а) чтобы отразить любое нападение; б) быть в состоянии использовать для войны создавшиеся благоприятные политические возможности. Это должно быть учтено при подготовке Вермахта к возможной войне в мобилизационный период 1937/38 гг. "(16) . 25 ноября 1936 года в Берлине заключен "Антикоминтерновский пакт" между Германией и Японией, оформивший блок этих государств в целях завоевания мирового господства(1) . В ноябре 1937 года к этому договору присоединилась Италия. Таким образом образовалась ось Рим - Берлин - Токио. 4 февраля 1938 года указ Гитлера преобразовал военное министерство в штаб Верховного Главнокомандования и подчинил его непосредственно фюреру. Затем агрессивная внешняя политика вылилась в аншлюс Австрии и захват Чехословакии. Затем последовало нападение на Польшу, которое начало мировую войну. Что же делали наиболее вероятные противники Германии в будущей войне: Англия, Франция и СССР. 17 апреля 1939 года советское руководство предложило западным державам тройственный договор о взаимопомощи. Переговоры шли крайне медленно. В конце июля 1939 года западные державы приняли советское предложение начать переговоры по военным вопросам. Миссия Англии и Франции прибыли в Москву 11 августа. Затем переговоры зашли в тупик.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После этого Сталин резко изменил курс внешней политики и стал искать сближения с Германией. Сближения с СССР искала и Германия, и 23 августа 1939 года был заключен договор о ненападении сроком на 10 лет. Одновременно был подписан "секретный дополнительный протокол", определивший сферы интересов обеих сторон от Балтийского до Черного морей. По этому договору в зону влияния СССР попали Финляндия, Литва, Латвия, Эстония, Бесарабия, Буковина, районы Польши с украинским и белорусским населением. Эти районы и были присоединены к СССР в 1940 году, за исключением Финляндии, которую защитило мнение Лиги Наций.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Пакт о ненападении был выгоден обеим сторонам. Германии он предоставлял возможность разобраться с Англией и Францией и лучше подготовиться к войне против СССР. СССР имел возможность укрепить промышленность и подготовить Красную Армию к войне против Германии.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3. КРАТКИЙ АНАЛИЗ ТЕОРИИ ВЕДЕНИЯ БОЕВЫХ ДЕЙСТВИЙ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Кратко рассмотрим теорию ведения военных действий. Начнем с подготовки к началу агрессивной войны, к грандиозному наступлению по всему фронту. Что же должна делать держава, готовящая агрессию? Наступление - основной вид военных действий, осуществляемых с целью разгрома противника и </w:t>
      </w:r>
      <w:r w:rsidRPr="005E2D0F">
        <w:rPr>
          <w:rFonts w:ascii="Verdana" w:eastAsia="Times New Roman" w:hAnsi="Verdana" w:cs="Times New Roman"/>
          <w:b/>
          <w:bCs/>
          <w:sz w:val="24"/>
          <w:szCs w:val="24"/>
          <w:lang w:eastAsia="ru-RU"/>
        </w:rPr>
        <w:lastRenderedPageBreak/>
        <w:t xml:space="preserve">овладения важными рубежами или районами. Противник уничтожается огнем артиллерии, ударом авиации и другими средствами поражения, атакой танков и мотострелковых войск. Для наступления обычно создается превосходство в силах и средствах над противником на направлении главного удара (1) . Самой важной задачей является подтягивание войск к границе, создание мощных ударных группировок в местах основных ударов. Авиация размещается как можно ближе к границе, в том числе дальняя. Желательно, чтобы полки истребителей и фронтовых бомбардировщиков находились в непосредственной близости к границе, чтобы осуществлять поддержку наступающих войск. Дальние бомбардировщики должны находиться на таком удалении от границы, чтобы без особых трудностей с первых же часов войны бомбить любые цели на вражеской территории. Военно-морской флот должен перемещаться на свои передовые базы, причем подготовка к войне флота должна быть закончена на две-три недели (в идеальных условиях) раньше, чем армии. Это нужно для того, чтобы еще до начала войны вывести корабли в море. В таком случае они начнут войну, уже будучи на основных морских коммуникациях противника. Это же, в полной мере, относится и к подводному флоту, который особенно важен для нарушения морских перевозок противника. Сухопутные войска последними завершают подготовку к наступательной операции. Создаются ударные группировки в местах основных ударов. Главной отличительной чертой этих группировок является наличие в них достаточных сил артиллерии, чтобы проломить оборону противника, и высокий процент мобильных войск (танки, мотопехота, кавалерия) от общего числа воинских соединений в них. Также ударные группировки отличаются от обычных более высокой численностью войск и лучшим техническим оснащением. При подготовке наступления тыловые части (части материально-технического обеспечения, санитарные части и др.) также подтягиваются к границе. Это же относится и к войскам служб безопасности, которые должны освоить и охранять новые территории.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Перейдем к рассмотрению обороны. Оборона- вид боевых действий, применяемый с целью сорвать или отразить наступление превосходящих сил противника, удержать занимаемые позиции, создать условия для перехода в наступление (1) . Что же должна делать страна, готовящая хорошую оборону своих рубежей? Прежде всего вдоль границы должна быть создана линия обеспечения. Линия обеспечения многокилометровая и в длину, и в глубину полоса оборонительных сооружений, которые обычно такой последовательности: у самой границы полосы укрепленных огневых точек (ДОТы, ДЗОТы) , соединенных между собой, хорошо обеспеченных боеприпасами, водой и продовольствием, </w:t>
      </w:r>
      <w:r w:rsidRPr="005E2D0F">
        <w:rPr>
          <w:rFonts w:ascii="Verdana" w:eastAsia="Times New Roman" w:hAnsi="Verdana" w:cs="Times New Roman"/>
          <w:b/>
          <w:bCs/>
          <w:sz w:val="24"/>
          <w:szCs w:val="24"/>
          <w:lang w:eastAsia="ru-RU"/>
        </w:rPr>
        <w:lastRenderedPageBreak/>
        <w:t xml:space="preserve">медикаментами; затем идут многокилометровые минные поля, лесные засеки, противотанковые рвы и заграждения, искусственные водоемы и болота, многоярусные заграждения из колючей проволоки, в случае войны в зоне оборонительных сооружений планируется интенсивное действие небольших диверсионных групп и снайперских формирований, затрудняющих продвижение войск противника; за линией заграждений имеется вторая, более мощная, линия огневых укреплений, иногда многоэшелонированная. Основные силы обороняющейся стороны находятся за полосой обеспечения, не принимают активного участия в боевых действиях, в ожидании главного удара противника. Примером хорошо организованной системы обороны может служить так называемая "линия Маннергейма", созданная на Карельском перешейке Финляндией с помощью Англии, Франции и Бельгии. Эта прекрасно организованная полоса укреплений простиралась в глубину на 95 км, и имела ширину по фронту 135 км. "Линия Маннергейма" создавалась с 1927 по 1939 гг. Она была названа в честь главнокомандующего финской армией маршала барона Карла Густава Маннергейма (1) . Неудачным примером создания оборонительных сооружений может служить "линия Мажино", созданная в19291934 годах Францией на границе с Германией от Бельфора до Лонгюйона, протяженностью 380 км. "Линия Мажино" названа по имени военного министра Франции генерала А. Мажино. "Линия Мажино" совершенствовалась вплоть до 1940 года, однако, не был устранен ее главный недостаток: возможность обхода по флангам войсками неприятеля с последующим выходом их в тыл линии обороны. В 1940 году немецко-фашистские войска обходным маневром вышли в тыл "линии Мажино" и гарнизон капитулировал. При оборонительной войне авиации остается на тыловых, хорошо подготовленных аэродромах. Задачей истребительной авиации является обеспечение безопасности родных городов и основных промышленных районов, а также действие против вражеских фронтовых бомбардировщиков, защита от них своих войск и укрепленных районов. Фронтовая бомбардировочная авиация должна наносить постоянные удары по войскам неприятеля, продвигающегося по полосе обеспечения, нервировать и обескровливать врага. Стратегические бомбардировщики должны бомбить вражеские промышленные центры, города, коммуникации. Но все это авиация делает с баз практически не досягаемых для неприятеля. Когда страна готовится к обороне, то ее военно-морской флот должен еще до войны выставить заградительные минные поля на подступах к своим базам и основным морским коммуникациям. Флот должен быть расположен таким образом, чтобы он мог обеспечить максимальную защиту своих морских перевозок.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lastRenderedPageBreak/>
        <w:t xml:space="preserve">Мы рассмотрели отвлеченную теорию подготовки и ведения наступательных и оборонительных военных действий, теперь обратимся к действительным событиям.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4. ПОДГОТОВКА К ВОЙНЕ СССР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Рассмотрим подготовку к войне со стороны СССР. Сказать, что Красная Армия не готовилась к войне, мы не можем, так как приближение войны чувствовалось в политической обстановке, сложившейся к концу 30-х годов и ее неотвратимость обуславливалась действиями Германии и ее союзников. Поэтому СССР готовился к войне, готовился очень напряженно: ускоренными темпами в районах Поволжья, Урала и Сибири создавалась вторая промышленно-экономическая база, при этом особое внимание уделялось развитию оборонной промышленности: расходы на оборону в государственном бюджете СССР на 1941 год возросли до 43,4 % против 32,6 % в 1940 году. Особое внимание уделялось танкостроению, авиационной промышленности и производству боеприпасов. В начале 1941 года советские заводы выпустили около двух тысяч истребителей новых моделей (ЯК-1, ЛаГГ-3, МиГ-3) , 458 пикирующих бомбардировщиков Пе-2,249 штурмовиков Ил-2. В 1941 году имелась возможность увеличить производство боеприпасов более чем в 3 раза по сравнению с 1940 годом. С января по июнь 1941 года производство боеприпасов по важнейшим видам увеличилось на 66 %. Быстрыми темпами шло производство новых типов танков КВ и Т-34, так что к 22 июня 1941 года их количество на западных границах достигло 1475 штук (2)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Повышению мобилизационной готовности Советских Вооруженных Сил способствовало проведение в начале июня 1941 года учебного сбора, по которому в воинские части было вызвано 755000 резервистов. Продолжалось развертывание всех видов и родов войск, улучшалась их структура, создавались новые части и соединения. Так, в феврале марте 1941 года началось формирование 20 механизированных корпусов, а в апреле противотанковых артиллерийских бригад резерва Главного Командования.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Кроме того, намечалось создать 106 авиаполков, вооруженных новой техникой. В середине число авиаполков по сравнению с началом 1939 года увеличилось более чем на 80 %. К середине 1941 общая численность Красной Армии достигла более 5 млн. человек и была в 2,8 раза больше, чем в 1939 году (2) . Из этих фактов видно, что предстоящая война и подготовка к ней занимали все более значительное место в социально-экономической сфере страны. Значит СССР к войне готовился. Встает вопрос, к какой войне?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lastRenderedPageBreak/>
        <w:t xml:space="preserve">В 1941 году на территории СССР существовало 5 военных округов, которые граничили с иностранными государствами на европейской территории СССР: Прибалтийский особый военный округ (ПрибОВО) , в дальнейшем преобразованный в Северо-западный фронт; Западный особый военный округ (ЗОВО) , в дальнейшем Западный фронт; Киевский особый военный округ (КОВО) , в дальнейшем - Юго-западный фронт; Одесский военный округ (ОдВО) , в дальнейшем - 9-ая армия; Ленинградский военный округ (ЛВО) , в дальнейшем - Северный фронт (3)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К июню 1941 года численность Советских Вооруженных сил составляла свыше 5 млн. чел.: Сухопутные войска и Войска ПВО свыше 4,5 млн. ;ВВС - 476 тыс. ;ВМФ - 344 тыс. На вооружении армии состояло свыше 67 тыс. орудий и минометов, 1860 танков новых типов (1475 на Западной границе) , общее же число танков с учетом быстроходных, многобашенных, плавающих и др. составляло более 10 тыс. единиц (из них 8 тыс. на Западной границе)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На вооружении авиации дальнего действия состояли самолеты Ил-4 (ДБ-3Ф) и Пе-8 (всего около 800 самолетов) . На вооружении остальной авиации состояло около 10. тыс. самолетов (из них 2739 самолетов новых типов) . На вооружении ВМФ состояло 276 боевых кораблей основных типов, в том числе 212 подводных лодок (4)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Рассмотрим рассредоточение этих сил по армиям. К началу войны Красная Армия имела 28 общевойсковых армий. Из них 1 и 2 Краснознаменные армии, а также 15 и 16 армии всю войну охраняли дальневосточные границы СССР, и мы не будем их рассматривать.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В Красной армии было образованно 2 стратегических эшелона. Рассмотрим первый стратегический эшелон. На территории ПрибОВО сформировались 8-я, 11-я и 27-я армии. 8-я армия была создана в октябре 1939 года на базе Новгородской армейской оперативной группы; в августе 1940 года она была включена в ПрибОВО. К началу войны в 8-ю армию входили: 10-йи11-й стрелковые корпуса(ск) , 12-ймеханизированный корпус (мк) , 9-я противотанковая бригада; командующий - генерал-майор П. П. Собенников. 11-я армия была сформирована в 1939 году в Белорусском особом военном округе (позже ЗОВО) , участвовала в - 9 походе советских войск в Зап. Белоруссию. в 1940 году включена в состав ПрибОВО; в ее состав входили: 16-й и 29-й ск, 3-й мк, 23-я, 126-я, 128-я стрелковые дивизии (сд) , 42-й и 46 -й укреп районы (УР) ;командующий - генерал-лейтенант В. И. Морозов.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lastRenderedPageBreak/>
        <w:t xml:space="preserve">27-я армия была сформирована в мае 1941 года в ПрибОВО; в ее состав входили: 22-й и 24-й ск, 16-я и 29-я сд, 3-я стрелковая бригада (сбр) ;командующий- генерал-майор Н. Э. Берзарин. На территории ЗОВО были сформированы 3,4,10,13-я армии. 3-я армия была создана в 1939 году в Белорусском особом ВО на базе Витебской армейской группе войск, в сентябре 1939 года участвовала в походе Красной Армии в Зап. Белоруссию. В ее состав входили 4 ск, 11 мк, 58 УР; командующий - генерал-лейтенант В. И. Кузнецов. 4-ая армия была сформирована в августе 1939 года в Белорусском особом ВО на базе Бобруйской армейской группы, в сентябре 1939 года участвовала в походе в Зап. Белоруссию; в ее состав входили: 28 ск, 14 мк, 62 УР; командующий генерал-майор А. А. Коробков. 10-яармиябыла сформирована в 1939 в Белорусском особом ВО, в сентябре 1939 года участвовала в походе Красной Армии в Зап. Белоруссию. В ее состав входили: 1-й и 5-й ск, 6-й и 13-й мк, 6-й кавалерийский корпус (кк) , 155-я сд, 66-йУР;командующий - генерал-майор К. Д. Голубев.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13-я армия была сформирована в мае-июне 1941 года в ЗОВО, она объединила соединения и части, находившиеся в районе Минска. В ее состав входили: 21-й ск, 50-я сд, 8-я артиллерийская бригада противотанковой обороны; командующий генерал-лейтенант П. М. Филатов. На территории Киевского ОВО были сформированы 5,6,12 и 26 армии. 5-я армия была создана в 1939 году в КОВО; в ее состав входили 15-й и 27-й ск, 9-й и 22-й мк, 2-й и 9-й УР; командующий - генерал-майор М. И. Потапов. 6-я армия - сформирована в августе 1939 года в КОВО, в сентябре 1939 года участвовала в походе Красной Армии в Зап. Украину; состав: 6-й и 37-й ск, 4-й и 15-й мк, 5-й и 6-й УР; командующий - генерал-лейтенант Н. Н. Музыченко. 12-йармия - сформирована в 1939 году в КОВО, в сентябре 1939 года участвовала в походе Красной Армии в Зап. Украину; состав: 13-й и 17-й ск, 16-й мк, 10-й, 11-й и 12-й УР; командующий генерал-майор П. Г. Понедельник. 26-я армия- сформирована в июле 1940 года в КОВО; состав: 8-й ск, 8-й мк, 8-й УР; командующий - генерал-лейтенант Ф. Я. Костенко.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На территории Одесского ВО была сформирована 9-я армия в июне 1941 года. Ее состав: 14-й, 35-й и 48-й ск, 2-й кк, 2-й и 8-й мк, 80-й, 81-й, 82-й, 84-й и 86-й УР;командующий - генерал-полковник Я. Т. Черевиченко. На территории Ленинградского ВО были сформированы 7,14 и 23 армии. 7-я армия - сформирована во 2-ой половине 1940 года в ЛВО. Ее состав: 54-я, 71-я, 168-я и 237-я сд и 26-й УР;командующий - генерал-лейтенант Ф. Д. Гореленко. 14-я армия сформирована в октябре 1939 в ЛВО;состав: 42-й ск, 14-я и 52-я сд, 1-я танковая дивизия, 23-й УР, 1-я смешанная авиадивизия; командующий генерал-лейтенант Ф. А. Фролов. 23-яармия-сформирована в мае 1941 </w:t>
      </w:r>
      <w:r w:rsidRPr="005E2D0F">
        <w:rPr>
          <w:rFonts w:ascii="Verdana" w:eastAsia="Times New Roman" w:hAnsi="Verdana" w:cs="Times New Roman"/>
          <w:b/>
          <w:bCs/>
          <w:sz w:val="24"/>
          <w:szCs w:val="24"/>
          <w:lang w:eastAsia="ru-RU"/>
        </w:rPr>
        <w:lastRenderedPageBreak/>
        <w:t xml:space="preserve">года в Ленинградском ВО;состав: 19-й и 50-й ск, 10-й мк, 27-й и 28-й УР; командующий генерал-лейтенант П. С. Пшенников (4,7)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Из приведенных выше данных видно, что на начало войны у самой западной границы Советского Союза были сосредоточены огромные силы. На первый взгляд все советские армии на одно лицо, но, рассматривая их качественный состав, мы видим серьезные отличия между разными армиями. Для дальнейшего анализа нам нужно вернуться в прошлое, к Финской зимней войне. За несколько месяцев до войны было развернуто несколько советских армий: 14-я армия (две стрелковые дивизии) , 9-я армия (три стрелковые дивизии) , 8-я армия (четыре стрелковые дивизии) и7-яармия (10-й механизированный корпус, три танковые бригады, 10-й, 19-й, 34-й и 50-й стрелковые корпуса, отдельная сбр, одиннадцать отдельных артиллерийских полков, авиация армии) . Среди армий, участвовавших в Финской войне ясно выделялась7-яармия. Зная, что Советский Союз готовил агрессивную войну против Финляндии, мы по праву можем назвать 7-ю армию ударной и сказать, что именно ей будет принадлежать честь нанесения главного удара. Это можно подтвердить, если посмотреть на командный состав этой армии: командующий - К. А. Мерецков, который командует ЛВО, затем станет начальником Генерального штаба, а еще позже получит звание Маршала Советского Союза; штабом артиллерии 7-й армии командует Л. А. Говоров, его имя говорит само за себя: вряд ли сейчас кто-нибудь не знает героя войны Маршала Советского Союза Л. А. Говорова.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Таким образом мы можем дать определения ударной армии.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Для этого посмотрим на германский Вермахт. В нем существуют ярко выраженные механизмы агрессии - танковые группы; от обыкновенных армий их отличает наличие большого количества танков.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Таким образом мы видим, что основным признаком, по которому мы можем назвать любую советскую армию ударной - это наличие в ней механизированного корпуса (на 1941 год это около 1000 танков)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Таким образом, анализируя по этому фактору армии первого стратегического эшелона, мы видим, что все армии, кроме 27-й и 13-й на западной границе и 7-й и 14-й в ЛВО, могут быть названы ударными. Причем среди этих армий особо выделяются 10-я, 5-я и 6-я, имеющие по два мк, и сверхмощная 9-я армия, имеющая три ск, два мк (т.е. превосходящая по количеству пехоты и механизированных войск все остальные армии в 1,5раза) иодин кк. 9-ая армия выделялась среди остальных и своим командующим: по званию генерал-полковник, ни одна армия кроме 9-й, не имела командующего такого высокого звания (во </w:t>
      </w:r>
      <w:r w:rsidRPr="005E2D0F">
        <w:rPr>
          <w:rFonts w:ascii="Verdana" w:eastAsia="Times New Roman" w:hAnsi="Verdana" w:cs="Times New Roman"/>
          <w:b/>
          <w:bCs/>
          <w:sz w:val="24"/>
          <w:szCs w:val="24"/>
          <w:lang w:eastAsia="ru-RU"/>
        </w:rPr>
        <w:lastRenderedPageBreak/>
        <w:t xml:space="preserve">всех Вооруженных Силах СССР - 8 генерал-полковников) . Да и сама личность генерал-полковника Я. Т. Черевиченко заслуживает внимания. Достаточно сказать, что в Гражданскую войну он командовал кавалерийским полком (Жуков в это же время лишь эскадроном) (4) . Мощь 9-й армии впечатляет. Если бы она была полностью укомплектована, то в ее составе оказалосьбыболее3000 танков (примерно весь германский Вермахт) , но, если сравнивать с Германией, то окажется, что качество танков 9-й армии значительно лучше: командир 2-го кавалерийского корпуса 9-й армии генерал-майор П. А. Белов свидетельствует, что даже кавалерия 9-й армии должна была получить танки Т-34 (8) . Таким образом 9-я армия на начало войны оказалась самой мощной из всех Советских Армий. Но расположение ее очень странно: 9-я армия находится на территории ОдВО, т.е. на границе с Румынией. Зачем самая мощная из армий находится на румынской границе? Разве Румыния готовится к нападению на СССР, и 9-я армия должна отразить удар? Встает и другой вопрос: зачем в июне 1941 года на западных границах СССР были сконцентрированы армии первого стратегического эшелона, большинство из которых можно назвать ударными? Для какой цели они вплотную придвинуты к границе, ведь при таком расположении им было бы очень трудно оборонять родную землю?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Но кроме первого стратегического эшелона в Красной Армии существовал также второй стратегический эшелон. Рассмотрим его - 12 по армиям. 19-я армия - сформирована в июне 1941 года в Северо-Кавказском округе; состав: 25-й и 34-й ск, 26-й мк, 38-я сд; командующий-генерал-лейтенант И. С. Конев. 20-я армия сформирована в июне 1941 года в Орловском Военном Округе; состав: 61-йи 69-й ск, 7-й мк, 18-я сд; командующий - генерал-лейтеннт Ф. Н. Ремезов. 21-я армия -сформирована в июне 1941года в Приволжском Военном Округе; состав: 63-й и 66-й ск, 25-й мк; командующий - генерал-лейтенант В. Ф. Герасименко.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22-я армия - сформирована в июне 1941 года в Уральском Военном Округе; состав: 51-й и 62-й ск; командующий - генерал-лейтенант Ф. А. Ермаков. 24-я армия сформирована в июне 1941 года в Сибирском Военном Округе; состав: 52-й и 53-й ск; командующий -генерал-лейтенант С. А. Калинин. 16-я армия - сформирована в июле 1940 года в Забайкальском Военном Округе, на начало войны перемещалось к западной границе СССР; состав: 32-й ск, 5-й мк, ряд артиллерийских частей; командующий-генерал-лейтенант М. Ф. Лукин (4,7) . Таким образом мы видим, что второй стратегический эшелон состоял из шести армий, из которых четыре имеют в своем составе механизированные корпуса, т.е. четыре из шести армий второго эшелона могут называться ударными. Зачем созданы еще шесть армий в дополнение к первому эшелону, и, что более странно, зачем они подтягиваются к границе?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lastRenderedPageBreak/>
        <w:t xml:space="preserve">Мы рассмотрели сухопутные армии, а теперь обратимся к ВМФ. На начало войны в ВМФ СССР состояло 4 флота: Северный, Краснознаменный, Балтийский, Черноморский и Тихоокеанский.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Северный флот имел в своем составе 8 эсминцев, 7 сторожевых кораблей, 2 тральщика, 14 охотников за подводными лодками, 15 подводных лодок; на полуостровах Рыбачий и Средний находился 23-йУР, в который входили два пулеметных батальона и артиллерийский полк; ВВС Северного флота имел в своем составе 116 самолетов(половину составляли устаревшие гидросамолеты)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Командовал флотом контр-адмирал А. Г. Головко.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Краснознаменный Балтийский флот имел в составе 2 линкора, 2 крейсера, 2 лидера, 17 эсминцев, 4 минных заградителя, 7 сторожевых кораблей, 30 тральщиков, 2 канонерские лодки, 67 торпедных катеров, 71 подводную лодку; ВВС флота - 656 самолетов, в том числе 172 бомбардировщика. Командовал флотом вице-адмирал В. Ф. Трибуц (5)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Черноморский флот имел в своем составе 1 линкор, 5 крейсеров (крейсер "Коминтерн" переоборудован в минный заградитель) , 3 лидера, 14 эсминцев, 47 подводных лодок, 4 канонерские лодки, 2 сторожевых корабля, 1минныйзаградитель, 15 тральщиков, 84 торпедных катера, 24 катера-охотника за подводными лодками; ВВС флота - 625 самолетов (315 истребителей, 107 бомбардировщиков, 36 торпедоносцев, 167 разведчиков) ; береговая оборона: 26 батарей (93 орудия калибра 100-305 мм) , 50 зенитных батарей (186 орудий, в основном 76 мм, 119 зенитных пулеметов) . Командовал флотом вице-адмирал Ф. С. Октябрьский. Дунайская военная флотилия была создана летом 1940 года. Она состояла из 5 мониторов, 22 бронекатеров, 7 катеров-тральщиков, 6вооруженныхглиссеров;ПВО флотилии - 46-й отдельный артдивизион и 96-я истребительная эскадрилья; береговая оборона флотилии - 6 батарей (24 орудия от 45 до 152 мм) (6) . Тихоокеанский флот рассматривать не будем.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Зато давайте рассмотрим Пинскую военную флотилию. После завершения освободительного похода летом 1940 года у СССР оказался небольшой участок устья реки Дунай. Сразу же после этого Днепровская военная флотилия была расформирована, а ее материальная часть была распределена между двумя новыми флотилиями: Дунайской и Пинской. Пинская флотилия была образована в июне 1940 года, подчинялась в оперативном отношении командующему ЗОВО. В состав флотилии входили 7 мониторов, 15 бронекатеров, 4 канонерские лодки, 1 минный заградитель, авиационная эскадрилья, зенитный артиллерийский дивизион и рота морской пехоты.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lastRenderedPageBreak/>
        <w:t xml:space="preserve">Командовал флотилией контр-адмирал Д. Д. Рогачев. Главной базой флотилии был город Пинск, тыловой базой - город Киев. Таким образом Пинская военная флотилия стояла на реке Припять (5)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Что же делали советские ВМС накануне войны? Они вовсе не бездействовали. Вот доказательства: "советский Балтийский флот вышел из восточной части Финского залива накануне войны"(9)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Но если посмотреть на карту, то ясно видно, что если флот вышел из восточной части Финского залива, то ему останется только один путь - на запад. Мало вероятно, чтобы Краснознаменный Балтийский флот в такое тревожное время устраивал глобальные учения. Тогда зачем же флот вышел из восточной части Финского залива?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Зачем летом 1940 года была расформирована Днепровская военная флотилия, а ее корабли отданы Пинской и Дунайской военным флотилиям? Днепровская военная флотилия могла отлично обеспечить оборону территории Советского Союза. А могли обеспечить надежность обороны в такой же мере две новые флотилии?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Нет, не могли. Другого ответа быть не может, так как Дунайская военная флотилия занимала настолько маленький участок устья Дуная, что он насквозь мог просматриваться с румынской стороны; а Пинская военная флотилия находилась на реке Припять, причем там, где ее ширина не превышала 50 метров, при этом в состав флотилии входили 7 огромных мониторов - "речных крейсеров", а ведь даже развернуть монитор на Припяти большая проблема. Так зачем же была расформирована Днепровская военная флотилия, и зачем были созданы Пинская и Дунайская флотилии?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Теперь обратимся к еще одному странному событию, происшедшему перед войной - к разрушению советской линии обеспечения и полосы долговременных укреплений (так называемой "линии Сталина") . Создавалось это колоссальное оборонительное сооружение в годы двух первых пятилеток. Строительство ее не афишировалось, как строительство французской "линии Мажино" или финской "линии Маннергейма", строительство "линии Сталина" было покрыто тайной. В тридцатых годах вдоль западной границы было построено13укрепленных районов, которые и составляли "линию Сталина". Но строили их не у самой границы, как "линию Мажино", а в глубине территории. Это очень важный фактор, он означает, что первый артиллерийский удар противника попадет в пустоту, а не по УРам. УР состоял из опорных пунктов, каждый из которых был полностью автономен, и был в состоянии обороняться самостоятельно. Основной боевой единицей УРа был </w:t>
      </w:r>
      <w:r w:rsidRPr="005E2D0F">
        <w:rPr>
          <w:rFonts w:ascii="Verdana" w:eastAsia="Times New Roman" w:hAnsi="Verdana" w:cs="Times New Roman"/>
          <w:b/>
          <w:bCs/>
          <w:sz w:val="24"/>
          <w:szCs w:val="24"/>
          <w:lang w:eastAsia="ru-RU"/>
        </w:rPr>
        <w:lastRenderedPageBreak/>
        <w:t xml:space="preserve">ДОТ (долговременная огневая точка) . О мощи ДОТа можно судить из публикации в газете "Красная Звезда" 25 февраля 1983 года: "ДОТ N 112 53-ого УРа в районе Могилев-Подольский - это было сложное фортификационное подземное сооружение, состоящее из ходов сообщения, капониров, отсеков, фильтрационных устройств.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В нем находились склады оружия, боеприпасов, продовольствия, санчасть, столовая, водопровод, красный уголок, наблюдательный и командный пункты. Вооружение ДОТа - трехамбразурная пулеметная точка, в которой стояли на стационарных турелях три "Максима", и два орудийных полукапонира с 76 мм пушкой в каждом".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Зачастую ДОТы были связаны между собой подземными галереями. В 1938 году "линию Сталина" было решено усилить за счет строительства тяжелых артиллерийских капониров, кроме того началось строительство еще 8-ми УРов.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Но осенью 1939 года, в момент начала второй мировой войны, в момент установления общих границ с Германией, все строительные работы на "линии Сталина" были прекращены (10) . Кроме того гарнизоны УРов на "линии Сталина" были сначала сокращены, а затем полностью расформированы. Советские заводы прекратили выпуск вооружения и специального оборудования для фортификационных сооружений. Существующие УРы были разоружены; вооружение, боеприпасы, приборы наблюдения, связи и управления огнем были сданы на склады (11) . Затем "линия Сталина" была полностью разрушена, в то время как полоса укреплений на новой границе еще не была построена. Вот что говорит Главный маршал артиллерии Н. Н. Воронов, в то время генерал-полковник: "Как могло наше руководство, не построив нужных оборонительных полос на новой западной границе 1939 года, принять решение о ликвидации и разоружении укрепленных районов на прежних рубежах? " (12) . Но вопрос Н. Н. Воронова надо дополнить и расширить: зачем вообще было разрушать "линию Сталина", разве две линии обороны не лучше одной?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Обратимся к другим особенностям Красной Армии накануне войны. В апреле 1941 года началось формирование 5 воздушно-десантных корпусов (примерно свыше 50000 человек, 1600 минометов 50 и 82 мм, 45 мм противотанковые и 76 мм горные пушки, танки Т-38 и Т-40, огнеметы) . Для транспортировки десантников использовались самолеты Р-5, У-2, ДБ-3(снятый с вооружения дальний бомбардировщик конструкции Ильюшина) , ТБ-3 (устаревший стратегический бомбардировщик) , ПС-84, ЛИ-2, различные модификации грузовых планеров. Уровень подготовки советских десантников был очень высок. Достаточно вспомнить десанты огромных масс воздушной пехоты во время </w:t>
      </w:r>
      <w:r w:rsidRPr="005E2D0F">
        <w:rPr>
          <w:rFonts w:ascii="Verdana" w:eastAsia="Times New Roman" w:hAnsi="Verdana" w:cs="Times New Roman"/>
          <w:b/>
          <w:bCs/>
          <w:sz w:val="24"/>
          <w:szCs w:val="24"/>
          <w:lang w:eastAsia="ru-RU"/>
        </w:rPr>
        <w:lastRenderedPageBreak/>
        <w:t xml:space="preserve">различных учений середины-конца 30-х годов, например, Киевских маневров. У маршала Г. К. Жукова в первом томе его "Воспоминаний и размышлений" есть фотография десанта, на которой все небо белое от куполов парашютов. Кроме того в 1935 году впервые в мире посадочным способом была десантирована танкетка Т-27, которая располагалась под фюзеляжем ТБ-3. Затем в последующие годы таким же способом десантировали легкие бронеавтомобили, орудия полевой артиллерии и др. На воздушно-десантные войска тратились огромные средства. Но зачем?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В начале войны все воздушно-десантные подразделения использовались в качестве стрелковых соединений, лишь под Киевом, Одессой и на Керченском полуострове применялись небольшие тактические десанты (4) . Таким образом мы видим, что в оборонительной войне воздушно-десантные войска не нужны, так как использование их в качестве стрелковых соединений не выгодно из-за облегченного вооружения. Так зачем же накануне войны начинается формирование 5 воздушно-десантных корпусов?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На начало войны танковые и механизированные части Красной Армии располагали8259танкамисерии БТ (быстроходный танк) (13) . Танки БТ были самыми знаменитыми и наиболее любимыми танкистами танками предвоенных лет. Танки серии БТ были созданы на основе танков М. 1930 величайшего танкового конструктора Дж. Вальтера Кристи. В Советский Союз 2 шасси танка М. 1930 прибыли в начале 1931 года. После доработки начался выпуск танков БТ на Харьковском заводе имени Коминтерна. В результате действия советских мех. войск на осенних маневрах1936годанастолько потрясли британских наблюдателей, что они сразу же связались с Кристи и приобрели у него один М. 1930 за 8000фунтов (13) . На танках М. 1930, а затем и на танках БТ, были впервые применены такие революционные решения, как свечная подвеска каждого из восьми опорных катков и большой угол наклона лобовой бронированной плиты. Следует отметить, что эти новшества стали азбучными истинами в современном танкостроении (13)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Основной отличительной чертой танков БТ был комбинированный ход, позволяющий танку двигаться как на гусеницах, так и на колесах. Это, и независимая подвеска обрезиненных опорных катков, позволяло танку развивать рекордную по тем временам скорость (для машин такого класса) . Например, БТ-7 мог развивать 53 км/ч на гусеницах и 73км/ч на колесах. На танки БТ-5 и БТ-7 устанавливали 45 мм танковую пушку, она являлась достаточно мощным вооружением для легкого танка. Бронирование БТ было на уровне мировых стандартов тогдашнего времени.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lastRenderedPageBreak/>
        <w:t xml:space="preserve">Из этого можно сделать вывод, что на основе М. 1930 в Советском Союзе в 30-е годы было создано семейство отличных боевых машин. Если бы не одно но: танки БТ имели крайне низкую проходимость по плохим дорогам. В период распутицы их проходимость была даже ниже, чем у автомашин (14) . Таким образом танки серии БТ не могли активно использоваться на европейской территории СССР.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Кроме того, в 1938 году был разработан проект танка А-20 (автострадный) в КБ, возглавляемом М. И. Кошкиным (в последующем создателем Т-34) . Танк А-20 имел боевой вес 18 т, экипаж 4 человека, толщину брони до 20 мм, вооружение осталось таким же, как у БТ-7, скорость хода на колесахигусеницах-65 км/ч. Танк А-20, как и БТ, имел низкую проходимость (14) . Так зачем же в Советском Союзе было 8259 танков БТ и разрабатывался А-20?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В 1932 году в СССР появились первые в мире серийные плавающие танки Т-37, выпускавшиеся до 1936 года. Дальнейшим их развитием явился плавающий танк Т-38, имеющий скорость передвижения по воде до 6 км/ч, а по суше - 46 км/ч. Постановлением Комитета Обороны от 19 декабря 1939годанавооружениебыл принят плавающийтанкТ-40, имеющий более мощный двигатель, более толстую броню, более мощное вооружение. Танк Т-40был незаменим при форсировании крупных водных преград, но в оборонительных боях широкого применения не нашел, и вскоре после начала войны его производство было прекращено. С какой же целью в Советском Союзе перед войной увеличивался и обновлялся парк плавающих танков?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Обратимся еще к одной интересной детали, на этот раз к вооружению советских авиационных частей, а именно, к легендарному самолету ИЛ-2. В 1939 году состоялся первый полет опытного самолета ЦКБ-55, прообраза знаменитого штурмовика. ЦКБ-55 представлял собой двухместный вариант с бронированием всей передней части, с двигателем АМ-38 и очень мощным стрелково-артиллерийским вооружением, состоящим из 2-х пушек ПТБ-23 калибра 23 мм, 2-х пулеметов ШКАС и 8-ми реактивных снарядов РС-82 ил РС-132. Когда работы по подготовке самолета к серийному производству были практически завершены, С. В. Ильюшину предложили переделать штурмовик в одноместный вариант. Вместо кабины - 18 стрелка установили12-ммбронеперегородку и бензобак. Новый самолет получил название ЦКБ-55П, и был принят на вооружение после государственных испытаний в 1941 году под индексом ИЛ-2.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Он стал первым в мире бронированным самолетом-штурмовиком. Но в первые же дни войны вскрылся недостаток, который с самого начала предвидел Ильюшин: уязвимость самолета при </w:t>
      </w:r>
      <w:r w:rsidRPr="005E2D0F">
        <w:rPr>
          <w:rFonts w:ascii="Verdana" w:eastAsia="Times New Roman" w:hAnsi="Verdana" w:cs="Times New Roman"/>
          <w:b/>
          <w:bCs/>
          <w:sz w:val="24"/>
          <w:szCs w:val="24"/>
          <w:lang w:eastAsia="ru-RU"/>
        </w:rPr>
        <w:lastRenderedPageBreak/>
        <w:t xml:space="preserve">атаках вражеских истребителей сзади. Вначале 1942 года Ильюшину было предложено разработать двухместныйвариантсамолетаИЛ-2и внедрить его в серийное производство (15) . Зачем же надо было сначала переделывать ИЛ-2 из двухместного в одноместный перед началом войны?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Мы рассмотрели подготовку к войне СССР, теперь обратимся к Германии.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5. ПОДГОТОВКА К ВОЙНЕ ГЕРМАНИИ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Примерно год германский Генштаб составлял план нападения на СССР. В июле 1940 года начальник штаба18-йармиигенерал-майор Эрих Маркс получил от Генштаба сухопутных сил задание разработать общую идею военной кампании против Советского Союза. Маркс предложил следующую, в достаточной мере авантюристическую, идею: исходя из гудериановской концепции мощного танкового прорыва, он рекомендовал образовать одну основную ударную группу на южном фланге, а именно против Украины. Эта группа должна была прорваться из Румынии через всю Украину в Донбасс и затем резко повернуть на север - на Москву и Горький. Этим маневром она должна была вынудить советские войска начать бои с "перевернутым фронтом", будучи отрезанными от своих тылов. Затем Маркс изменил свой замысел: он предложил сформировать две ударные группы, которые должны были выйти на линию Ростов-на-Дону - Горький - Архангельск (16)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Эти идеи, внесенные Марксом, подверглись обсуждению на ряде оперативных совещаний с участием Гитлера, Браухича, Гальдера (Браухич генерал-фельдмаршал, с 1938 года командующий сухопутными войсками; Гальдер генерал-полковник, с 1938 года начальник Генштаба сухопутных войск) и других генералов. В результате возник новый вариант. 3 сентября 1940 года пост первого обер-квартирмейстера (т.е. начальника оперативного управления) германского Генштаба занял генерал Паулюс. Вводя Паулюса в курс дела, Гальдер дал ему следующие директивы: разработать точный план вторжения, рассчитывая на участие 130-140 немецких дивизий. Цель вторжения была определена Гальдером так: разгром советских частей в западной части СССР и предотвращение их отхода в глубь страны; выход на линию Волга-Архангельск с тем, чтобы советская авиация лишилась возможности бомбить Германию (16)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Паулюс избрал несколько иной вариант, чем Маркс. Он наметил в качестве предварительной цели линию Ленинград - Смоленск - Киев. Паулюс считал необходимым создать три группы армий: "Север" - с целью наступления на Ленинград; "Центр" - наиболее сильную - с целью наступления на Минск - Смоленск; "Юг" - с целью выхода на Днепр у Киева. 5 декабря1940годаГальдер </w:t>
      </w:r>
      <w:r w:rsidRPr="005E2D0F">
        <w:rPr>
          <w:rFonts w:ascii="Verdana" w:eastAsia="Times New Roman" w:hAnsi="Verdana" w:cs="Times New Roman"/>
          <w:b/>
          <w:bCs/>
          <w:sz w:val="24"/>
          <w:szCs w:val="24"/>
          <w:lang w:eastAsia="ru-RU"/>
        </w:rPr>
        <w:lastRenderedPageBreak/>
        <w:t xml:space="preserve">доложил Гитлеру итоги предварительной работы Генштаба. В соответствии с планом должны быть задействованы 105 пехотных и32 танковые и мотодивизии, 2 армии должны были находиться в резерве. Фюрер заявил, что он согласен с доложенным оперативным замыслом.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18 декабря издается знаменитая директива N21 "Операция Барбаросса", предусматривавшая окончание всех приготовлений к 15 мая 1941 года. Основная идея плана "Барбаросса" сводилась к следующему: "... немецкие Вооруженные Силы, - начиналась директива, - должны быть готовы к тому, чтобы еще до окончания войны с Англией победить путем быстротечной военной операции Советскую Россию". Сроки, отведенные на операцию "Барбаросса" постоянно сокращались. 31 июля 1940 года Гитлер заявлял Гальдеру: "Чем скорее мы разгромим Россию, тем лучше. 5 месяцев на операцию". Когда же оперативный план был передан на разработку в Генштаб, генерал Маркс в своем проекте назвал срок 9-17 недель, Браухич говорил о 6-8 неделях(16)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К 22 июня 1941 года Германия сосредоточила против СССР следующие силы: 190 дивизий, до 5 млн. солдат и офицеров, около 4300 танков и штурмовых орудий, 47200 орудий и минометов, 4980 боевых самолетов, свыше 190 боевых кораблей. Вооруженные Силы Германии были развернуты на 3-х стратегических направлениях. Группа армий "Север", развернутая в Восточной Пруссии, в составе 16-й и 18-й армий и 4-й танковой группы (всего 29 дивизий: 23пехотных, 3 танковых и 3 моторизованных) при поддержке 1-го Воздушного Флота имела задачу разгромить и захватить порты на Балтийском море, включая Ленинград и Кронштадт, лишить Советский Балтийский флот опорных баз. Командовал группой армий "Север" генерал-фельдмаршал Лееб. Группа армий "Центр", сосредоточенная на главном московском направлении, в составе 4-йи 9-й армий, 2-й и 3-й танковых групп (всего 50 дивизий: 35 пехотных, 9 танковых и 6 моторизованных; 2 бригады) , при поддержке 2-го Воздушного Флота должна была рассечь стратегический фронт обороны, окружить и уничтожить советские войска в Белоруссии и развивать наступление на Москву. Командовал группой армий "Центр" генерал-фельдмаршал Бок. Группа армий "Юг", развернутая на киевском направлении, состояла из 6-й, 17-й, 3-й и 4-й армий и 11-й румынской армии, 1-й танковой группы и подвижного венгерского корпуса (всего 57 дивизий: 48 пехотных, 5 танковых, 4 моторизованных;13 бригад) и при поддержке 4-ого Воздушного флота и румынской авиации имела задачу уничтожить советские войска на правобережной Украине, выйти на Днепр и развивать наступление на восток. Командовал группой армий "Юг" генерал-фельдмаршал Рундштедт. На территории Норвегии и Финляндии была развернута немецкая армия "Норвегия" (5 пехотных дивизий) и две финские армии </w:t>
      </w:r>
      <w:r w:rsidRPr="005E2D0F">
        <w:rPr>
          <w:rFonts w:ascii="Verdana" w:eastAsia="Times New Roman" w:hAnsi="Verdana" w:cs="Times New Roman"/>
          <w:b/>
          <w:bCs/>
          <w:sz w:val="24"/>
          <w:szCs w:val="24"/>
          <w:lang w:eastAsia="ru-RU"/>
        </w:rPr>
        <w:lastRenderedPageBreak/>
        <w:t xml:space="preserve">(16 пехотных дивизий) , поддерживаемые5-ым Воздушным флотом и финской авиацией. Армия "Норвегия" имела задачу овладеть Мурманском и Полярным, финские войска - содействовать группе армий "Север" в захвате Ленинграда. В резерве Главного командования сухопутных войск Германии находились 21 пехотная, 2 танковые и 1 моторизованная дивизии (16,4)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Теперь проанализируем хорошо ли подготовилась Германия к наступательной войне в техническом плане. Вермахт выставил против Красной Армии 3582 танка, из которых 410 машин составляли танки Pz. 1 и 746 Pz. 2. О качестве этих танков, ставших самыми массовымитанкамиВермахта30-х годов (на 1 сентября 1939 года Вермахт насчитывал немногим более3000танков, из них 1445 Pz. 1 и 1223 - Pz. 2) , говорят такие факты: в ходе германско-польской войны 1939 года при прорыве позиций Волынской бригады кавалерииподМокра35-й танковый полк 4-й танковой дивизии Вермахта потерял 11 Pz. 1,1-я танковая дивизия оставила там 8 Pz. 2;против Pz. 1 поляки успешно применяли даже танкетки: обстрел двигателя и бензобака бронебойными патронами давал неплохиерезультаты;5сентября, во время контрудара польских войск под Петркув-Трыбунальским, один танк 7TP уничтожил 5Pz. 1. Таким образом видно, что качество легких танков Pz. 1 и Pz. 2 оставляет желать лучшего. Они могли вести бой на равных с такими советскими танками, как Т-37, Т-38 и Т-40. На близких дистанциях Pz. 2 мог быть грозен и для Т-26сБТ-5и БТ-7, но 45-мм пушки последних могли поражать вражеские машины со значительно больших расстояний. До конца 1941 года на Восточном фронте Вермахт потерял практически все задействованные Pz. 1 и свыше 400 Pz. 2 (17) . Созданные в начале 30-х годов в первую очередь как учебные машины, легкие немецкие танки Pz. 1 и Pz. 2 к 1939 году безнадежно устарели, модернизация могла лишь несколько отсрочить их уход "со сцены". Вместе с тем эти быстроходные и маневренные машины полностью соответствовали самой идее блицкрига - "молниеносной" войны. Именно высокая динамичность и передовая тактика позволили немецким танковым войскам добиваться быстрого успеха в кампаниях 1939-1941 годов. Не превосходя (кроме кампании в Польше и на Балканах) противника по количеству и качеству боевых машин, они переигрывали его тактически (17)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Военно-воздушные силы Германии в начале войны представляли собой одни из лучших ВВС в мире. Несмотря на то, что приложение Версальского договора запрещало Германии не только строить, но даже иметь самолеты, которые в будущем можно было бы использовать в любых военных целях, уже к 1938 году Германия располагала достаточно сильными ВВС. К 1941 году ВВС Германии располагали бомбардировщиками He-</w:t>
      </w:r>
      <w:r w:rsidRPr="005E2D0F">
        <w:rPr>
          <w:rFonts w:ascii="Verdana" w:eastAsia="Times New Roman" w:hAnsi="Verdana" w:cs="Times New Roman"/>
          <w:b/>
          <w:bCs/>
          <w:sz w:val="24"/>
          <w:szCs w:val="24"/>
          <w:lang w:eastAsia="ru-RU"/>
        </w:rPr>
        <w:lastRenderedPageBreak/>
        <w:t xml:space="preserve">111, Ju-88, пикирующим бомбардировщиком Ju-87, истребителями Bf-109F и E, Me-110, штурмовиком Hs-118. Из перечисленных выше самолетов все были вполне современными машинами, с отличными характеристиками, кроме Hs-118, который значительно уступал ИЛ-2. Конечно, советские самолеты не уступали германским образцам, но очень мало их успели выпустить до начала войны. Сильные ВВС соответствовали стратегии блицкрига, они были нужны для поддержки сухопутных войск с воздуха. Например, германское командование сухопутных войск считало, что поддержка механизированных частей пикирующими бомбардировщиками Ju-87 увеличивает их скорость продвижения в 2 раза (18) .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Однако, несмотря на сильные танковые войска и на, особенно, сильную авиацию, Вермахт был мало подготовлен к большой войне условиях зимы. В частности, войска не имели зимнего обмундирования, не имели подготовки ведения зимней войны, виды горючего, которые использовались в Вермахте, при достаточно сильном морозе разлагались на негорючие компоненты, смазки (в том числе оружейные) при значительном морозе просто застывали (16) . Это явилось одной из причин поражения немецких войск под Москвой зимой1941 года. Так готова ли была Германия к войне против такого серьезного противника, как Советский Союз?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6. ВЫВОДЫ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Мы рассмотрели огромное количество фактической информации о Красной Армии и Вермахте накануне войны. Исходя из выше сказанного, можно сделать следующие выводы. Накануне войны СССР и Германия стянули к своим общим границам примерно одинаковые по численности войска. Техническое оснащение Вермахта и Красной Армии можно оценить следующим образом. По количеству самолетов авиация Германии превосходила авиацию Красной Армии (учитывая только самолеты новых типов) примерно в 1,8 раза. Но если рассматривать всю авиацию Красной Армии (около10000самолетов) , то очень трудно сказать на чьей перевес, так как И-16 типа 24 и И-153П незначительно уступали германским самолетам в скорости, превосходя их по вооружению, а именно они составляли костяк советских истребительных ВВС. Тоже можно сказать и про СБ и его пикирующий вариант АР-20. По бронетанковой технике СССР значительно превосходил Германию. Вермахт имел 3582 танка, из которых около трети приходилось на легкие машины Pz. 1 (чисто пулеметный) и Pz. 2 (20-ти мм пушка) . Красная Армия имела на западной границе более 8000 машин, из которых 1475 приходилось на танки новых типов Т-34 и КВ, признанных лучшими танками в мире в своих категориях. Броню тяжелого КВ не могла пробить ни одна немецкая танковая или противотанковая пушка. В то время Вермахт вообще не имел </w:t>
      </w:r>
      <w:r w:rsidRPr="005E2D0F">
        <w:rPr>
          <w:rFonts w:ascii="Verdana" w:eastAsia="Times New Roman" w:hAnsi="Verdana" w:cs="Times New Roman"/>
          <w:b/>
          <w:bCs/>
          <w:sz w:val="24"/>
          <w:szCs w:val="24"/>
          <w:lang w:eastAsia="ru-RU"/>
        </w:rPr>
        <w:lastRenderedPageBreak/>
        <w:t xml:space="preserve">тяжелых танков. В принципе танки Т-26 и БТ-7 могли сражаться на равных с немецкими средними танками Pz. 3 и Pz. 4, особенно летом. По количеству орудий и минометов между Вермахтом и Красной Армией было примерное равенство. Надводный флот Германии уступал ВМФ СССР, но по плану "Барбаросса" предполагалось вести борьбу с советскими флота путем захвата их баз сухопутными войсками. Таким образом, Германия не была готова к войне против такого серьезного противника, как Советский Союз. Вермахт не мог рассчитывать на сколько-нибудь серьезные успехи в ходе войны, авантюрный план "Барбаросса" не имел будущего. Так почему же Вермахт в первые месяцы войны имел столько головокружительных успехов? Вероятнее всего потому, что Советский Союз не готовился к обороне, но в тоже время шла серьезная подготовка к войне. К какой же войне? Ответ однозначен, если не оборона, то наступление! Это предположение могут доказывать следующие факты: войска стягиваются вплотную к границе; разрушается прекрасная линия оборонительных сооружений; создается громадная ударная группировка войск на румынской границе (9-ая армия) , нацеленная на румынские нефтяные месторождения; изготавливается огромное количество танков БТ (около 8000 штук) , предназначенных для стремительных бросков по автострадам, но непригодных для действий в российском бездорожье;создаются5 воздушно-десантных корпусов, предназначенных для стратегических десантов. Кроме того, все уставы, наставления, военные учебники РККА неустанно провозглашали необходимость уничтожения противника на его же территории. Полевой устав РККА 1939 года гласит: "Рабоче-Крестьянская Красная Армия будет самой нападающей из всех когда-либо нападавших армий". Что и доказала Великая Отечественная война: оправившись от неудач первых месяцев войны, Красная Армия 70% общего времени боевых действий 1941-1945 годов провела в наступательных операциях (4) . Зачем же СССР готовился к нападению на Германию? Трудно ответить на этот вопрос, но давайте попробуем. Начиная с 1917 года большевики не уставая твердили о мировой революции. Идея перманентной революции стала маниакальной мечтой лидеров ВКП(б) . Когда в 1918 году в Германии произошла революция, казалось, ничто не помешает воплотить мечту в жизнь. Но затем революция в Германии задушена, мировая война, которая по теории Маркса-Энгельса могла породить другие революции, закончилась победой Антанты. Может быть после этих событий лидеры единственного в мире социалистического государства отказались от идеи мировой революции? Нет! Еще в конце 20-х годов в речах видных политических деятелей начинают появляться упоминания о мировой революции. Но мировая революция не могла случиться про то так, для ее возникновения нужна причина, нужно ухудшение экономической ситуации, тяготы и лишения рабочего </w:t>
      </w:r>
      <w:r w:rsidRPr="005E2D0F">
        <w:rPr>
          <w:rFonts w:ascii="Verdana" w:eastAsia="Times New Roman" w:hAnsi="Verdana" w:cs="Times New Roman"/>
          <w:b/>
          <w:bCs/>
          <w:sz w:val="24"/>
          <w:szCs w:val="24"/>
          <w:lang w:eastAsia="ru-RU"/>
        </w:rPr>
        <w:lastRenderedPageBreak/>
        <w:t xml:space="preserve">класса. Все это могла предоставить только новая мировая война. Уже в конце 20-х годов Красная Армия начинает готовиться к тому, чтобы сыграть в новой мировой войне решающую роль.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Гигантские маневры, в которых участвуют танки, артиллерия, самолеты, огромные массы возрожденной кавалерии. Гигантские стройки: электростанции, каналы, гигантские предприятия по всей стране. Укрепление экономики, чтобы выстоять в новой мировой бойне. Нападая на Германию можно было решить сразу несколько задач: уничтожить сверхопасного противника, рвущегося к мировому господству; укрепить авторитет руководителей государства в глазах советского народа; и, наконец освободить захваченные Гитлером территории, чтобы установить на них социалистический строй, как это было сделано в 1945 году, когда образовался мировой социалистический лагерь.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Таким образом, мы видим, что и СССР и Германия практически одновременно готовились к нападения друг на друга. Это небывалый случай в мировой истории. Можно сравнить СССР и Германию с двумя боксерами на ринге, которые одновременно хотят атаковать друг друга. Тот боксер, который опоздал, получает встречный нокаутирующий удар. У СССР было достаточно сил и средств, чтобы не оказаться в нокауте и затем выиграть сражение. Но если бы Германия опоздала с нанесением удара, все могло бы быть по-другому.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СПИСОК ЛИТЕРАТУРЫ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 "Советский энциклопедический словарь", Москва, Советская энциклопедия, 1987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 "1941-1945. Краткая история, документы, фотографии", Г. А. Куманев, Москва, Политиздат, 1983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3. "СССР в Великой Отечественной Войне 1941-1945 (краткая хроника) ", Москва, 1970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4. "Великая ОтечественнаяВойна1941-1945. Энциклопедия", Москва, Советская энциклопедия, 1985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5. "Боевой путь Советского Военно-Морского флота", Москва, Воениздат, под редакцией А. В. Басова, 1988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6. "Черноморцы в Великой Отечественной Войне", Г. И. Ванеев, Москва, Воениздат, 1978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lastRenderedPageBreak/>
        <w:t xml:space="preserve">7. "Словарь-справочник Великая Отечественная Война 1941-1945", под общей редакцией доктора военных наук М. М. Кирьяна, Москва, Политиздат, 1988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8. "Военно-исторический журнал", 1959 г., N 11.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9. "Эстонскийнародв Великой Отечественной Войне СоветскогоСоюза 1941-1945", т. 1, Таллин, Ээсти раамат, 1973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10. "Бессмертный подвиг", В. А. Анфилов, Москва, Наука, 1971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11. "Военно-исторический журнал", 1961 г., N 9.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12. "На службе военной", Н. Н. Воронов, Москва, Воениздат, 1963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13. "Моделист-конструктор", 1992 г., N 6.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14. "Оружие победы", составители Г. В. Смирнов, И. П. Шмелев, Москва, Молодая гвардия, 1975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15. "Самолеты ОКБ имени С. В. Ильюшина", Г. В. Новожилов, Москва, Машиностроение, 1990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16. "Германские генералы-с Гитлером и без него", Л. А. Безыменский, Москва, Мысль, 1964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17. "Моделист-конструктор", 1993 г., N 3.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18. "Моделист-конструктор", 1992 г., N 9.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19. "Боевые самолеты", И. Андреев, Москва, Прострэкс, АО "Книгаи бизнес", 1992 г.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20. "Моделист-конструктор", 1989 г., N 3,1989 г., N 11,1992 г., N 5,1992 г., N 1-2. </w:t>
      </w:r>
    </w:p>
    <w:p w:rsidR="005E2D0F" w:rsidRPr="005E2D0F" w:rsidRDefault="005E2D0F" w:rsidP="005E2D0F">
      <w:pPr>
        <w:spacing w:before="100" w:beforeAutospacing="1" w:after="100" w:afterAutospacing="1" w:line="240" w:lineRule="auto"/>
        <w:rPr>
          <w:rFonts w:ascii="Verdana" w:eastAsia="Times New Roman" w:hAnsi="Verdana" w:cs="Times New Roman"/>
          <w:b/>
          <w:bCs/>
          <w:sz w:val="24"/>
          <w:szCs w:val="24"/>
          <w:lang w:eastAsia="ru-RU"/>
        </w:rPr>
      </w:pPr>
      <w:r w:rsidRPr="005E2D0F">
        <w:rPr>
          <w:rFonts w:ascii="Verdana" w:eastAsia="Times New Roman" w:hAnsi="Verdana" w:cs="Times New Roman"/>
          <w:b/>
          <w:bCs/>
          <w:sz w:val="24"/>
          <w:szCs w:val="24"/>
          <w:lang w:eastAsia="ru-RU"/>
        </w:rPr>
        <w:t xml:space="preserve">21. "Стрелковое оружие", А. Б. Жук, Москва, Воениздат, 1992 г. </w:t>
      </w:r>
    </w:p>
    <w:p w:rsidR="00EC2FA0" w:rsidRDefault="00EC2FA0">
      <w:bookmarkStart w:id="0" w:name="_GoBack"/>
      <w:bookmarkEnd w:id="0"/>
    </w:p>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4A"/>
    <w:rsid w:val="000C6D3B"/>
    <w:rsid w:val="000C6D4A"/>
    <w:rsid w:val="00140801"/>
    <w:rsid w:val="00155657"/>
    <w:rsid w:val="00167DE7"/>
    <w:rsid w:val="00173283"/>
    <w:rsid w:val="00181112"/>
    <w:rsid w:val="001B18FD"/>
    <w:rsid w:val="00215E2B"/>
    <w:rsid w:val="0029032C"/>
    <w:rsid w:val="00292E47"/>
    <w:rsid w:val="002C1D90"/>
    <w:rsid w:val="00322243"/>
    <w:rsid w:val="00450566"/>
    <w:rsid w:val="004D7495"/>
    <w:rsid w:val="005341E0"/>
    <w:rsid w:val="005D4F76"/>
    <w:rsid w:val="005E2D0F"/>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7854</Words>
  <Characters>44774</Characters>
  <Application>Microsoft Office Word</Application>
  <DocSecurity>0</DocSecurity>
  <Lines>373</Lines>
  <Paragraphs>105</Paragraphs>
  <ScaleCrop>false</ScaleCrop>
  <Company>-</Company>
  <LinksUpToDate>false</LinksUpToDate>
  <CharactersWithSpaces>52523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2011-08-23T08:53:00Z</dcterms:created>
  <dcterms:modified xsi:type="dcterms:W3CDTF">2011-08-23T08:53:00Z</dcterms:modified>
</cp:coreProperties>
</file>